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90" w:rsidRDefault="00975C7A">
      <w:pPr>
        <w:spacing w:after="281" w:line="259" w:lineRule="auto"/>
        <w:ind w:left="10" w:right="1"/>
        <w:jc w:val="center"/>
      </w:pPr>
      <w:r>
        <w:rPr>
          <w:b/>
          <w:sz w:val="28"/>
        </w:rPr>
        <w:t xml:space="preserve">Regulamin Konkursu </w:t>
      </w:r>
    </w:p>
    <w:p w:rsidR="00DF2D90" w:rsidRDefault="009C7A7D">
      <w:pPr>
        <w:spacing w:after="223" w:line="259" w:lineRule="auto"/>
        <w:ind w:left="10" w:right="13"/>
        <w:jc w:val="center"/>
      </w:pPr>
      <w:r>
        <w:rPr>
          <w:b/>
          <w:sz w:val="28"/>
        </w:rPr>
        <w:t>Dlaczego kocham czytać?</w:t>
      </w:r>
    </w:p>
    <w:p w:rsidR="00DF2D90" w:rsidRDefault="00975C7A">
      <w:pPr>
        <w:spacing w:after="229" w:line="259" w:lineRule="auto"/>
        <w:ind w:left="71" w:right="0" w:firstLine="0"/>
        <w:jc w:val="center"/>
      </w:pPr>
      <w:r>
        <w:rPr>
          <w:b/>
          <w:sz w:val="28"/>
        </w:rPr>
        <w:t xml:space="preserve"> </w:t>
      </w:r>
    </w:p>
    <w:p w:rsidR="00701294" w:rsidRDefault="00975C7A">
      <w:pPr>
        <w:numPr>
          <w:ilvl w:val="0"/>
          <w:numId w:val="1"/>
        </w:numPr>
        <w:spacing w:after="33"/>
        <w:ind w:hanging="721"/>
      </w:pPr>
      <w:r>
        <w:t>Organizatorem konkursu jest Gminna Bibl</w:t>
      </w:r>
      <w:r w:rsidR="00701294">
        <w:t>ioteka Publiczna w Świerklańcu,</w:t>
      </w:r>
    </w:p>
    <w:p w:rsidR="00DF2D90" w:rsidRDefault="00975C7A" w:rsidP="00701294">
      <w:pPr>
        <w:spacing w:after="33"/>
        <w:ind w:left="1066" w:firstLine="0"/>
      </w:pPr>
      <w:r>
        <w:t xml:space="preserve">z siedzibą ul. Górna 33, 42-622 Świerklaniec </w:t>
      </w:r>
      <w:r w:rsidR="00701294">
        <w:t>.</w:t>
      </w:r>
    </w:p>
    <w:p w:rsidR="00B16DFF" w:rsidRDefault="00975C7A">
      <w:pPr>
        <w:numPr>
          <w:ilvl w:val="0"/>
          <w:numId w:val="1"/>
        </w:numPr>
        <w:ind w:hanging="721"/>
      </w:pPr>
      <w:r>
        <w:t xml:space="preserve">Konkurs przeznaczony jest dla </w:t>
      </w:r>
      <w:r w:rsidR="0081132B">
        <w:t xml:space="preserve">dzieci i młodzieży </w:t>
      </w:r>
      <w:r>
        <w:t>gminy Świerklaniec oraz sympatyków Gminnej Bibli</w:t>
      </w:r>
      <w:r w:rsidR="001B6C76">
        <w:t>oteki Publicznej w Świerklańcu.</w:t>
      </w:r>
    </w:p>
    <w:p w:rsidR="00DF2D90" w:rsidRDefault="009C7A7D">
      <w:pPr>
        <w:numPr>
          <w:ilvl w:val="0"/>
          <w:numId w:val="1"/>
        </w:numPr>
        <w:ind w:hanging="721"/>
      </w:pPr>
      <w:r>
        <w:t>Konkurs trwa od 01.02.2024 do 13.02.2024</w:t>
      </w:r>
      <w:r w:rsidR="00975C7A">
        <w:t xml:space="preserve"> r. </w:t>
      </w:r>
    </w:p>
    <w:p w:rsidR="009C7A7D" w:rsidRDefault="00975C7A">
      <w:pPr>
        <w:spacing w:after="41"/>
        <w:ind w:left="355" w:right="2573"/>
      </w:pPr>
      <w:r>
        <w:t>IV.</w:t>
      </w:r>
      <w:r w:rsidR="009C7A7D">
        <w:rPr>
          <w:rFonts w:ascii="Arial" w:eastAsia="Arial" w:hAnsi="Arial" w:cs="Arial"/>
        </w:rPr>
        <w:t xml:space="preserve">      </w:t>
      </w:r>
      <w:r>
        <w:t>Wyni</w:t>
      </w:r>
      <w:r w:rsidR="009C7A7D">
        <w:t xml:space="preserve">ki konkursu zostaną ogłoszone </w:t>
      </w:r>
      <w:r>
        <w:t xml:space="preserve"> </w:t>
      </w:r>
      <w:r w:rsidR="009C7A7D">
        <w:t>14.02.2024</w:t>
      </w:r>
      <w:r>
        <w:t xml:space="preserve"> r. </w:t>
      </w:r>
    </w:p>
    <w:p w:rsidR="00DF2D90" w:rsidRDefault="00975C7A">
      <w:pPr>
        <w:spacing w:after="41"/>
        <w:ind w:left="355" w:right="2573"/>
      </w:pP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9C7A7D">
        <w:rPr>
          <w:rFonts w:ascii="Arial" w:eastAsia="Arial" w:hAnsi="Arial" w:cs="Arial"/>
        </w:rPr>
        <w:t xml:space="preserve">     </w:t>
      </w:r>
      <w:r>
        <w:t xml:space="preserve">Zadanie konkursowe: </w:t>
      </w:r>
    </w:p>
    <w:p w:rsidR="00DF2D90" w:rsidRDefault="009C7A7D" w:rsidP="009C7A7D">
      <w:pPr>
        <w:spacing w:after="165" w:line="259" w:lineRule="auto"/>
        <w:ind w:left="0" w:right="26" w:firstLine="355"/>
      </w:pPr>
      <w:r>
        <w:t xml:space="preserve">           </w:t>
      </w:r>
      <w:r w:rsidR="0081132B">
        <w:t xml:space="preserve">Praca plastyczna pt. </w:t>
      </w:r>
      <w:r w:rsidR="00B16DFF">
        <w:t>„</w:t>
      </w:r>
      <w:r w:rsidR="0081132B">
        <w:t>Dlaczego kocham czytać?</w:t>
      </w:r>
      <w:r w:rsidR="00B16DFF">
        <w:t>”</w:t>
      </w:r>
      <w:bookmarkStart w:id="0" w:name="_GoBack"/>
      <w:bookmarkEnd w:id="0"/>
      <w:r>
        <w:t xml:space="preserve"> Format i technika dowolna.</w:t>
      </w:r>
    </w:p>
    <w:p w:rsidR="00DF2D90" w:rsidRDefault="009C7A7D">
      <w:pPr>
        <w:numPr>
          <w:ilvl w:val="0"/>
          <w:numId w:val="2"/>
        </w:numPr>
        <w:spacing w:after="29"/>
        <w:ind w:right="0" w:hanging="721"/>
      </w:pPr>
      <w:r>
        <w:t>Prace</w:t>
      </w:r>
      <w:r w:rsidR="00975C7A">
        <w:t xml:space="preserve"> należy </w:t>
      </w:r>
      <w:r w:rsidR="0081132B">
        <w:t xml:space="preserve">składać </w:t>
      </w:r>
      <w:r w:rsidR="00D43126">
        <w:t>w placówkach bibliotecznych</w:t>
      </w:r>
      <w:r w:rsidR="0081132B">
        <w:t xml:space="preserve"> z podpisem </w:t>
      </w:r>
      <w:r w:rsidR="00975C7A">
        <w:t xml:space="preserve">: imię i nazwisko autora </w:t>
      </w:r>
      <w:r>
        <w:t>pracy</w:t>
      </w:r>
      <w:r w:rsidR="0081132B">
        <w:t>, numerem telefonu do kontaktów,</w:t>
      </w:r>
      <w:r w:rsidR="00975C7A">
        <w:t xml:space="preserve"> w przypadku osób niepełnoletnich – telefon kontaktowy do rodzica bądź prawnego opiekuna.  </w:t>
      </w:r>
    </w:p>
    <w:p w:rsidR="00DF2D90" w:rsidRDefault="00975C7A">
      <w:pPr>
        <w:numPr>
          <w:ilvl w:val="0"/>
          <w:numId w:val="2"/>
        </w:numPr>
        <w:spacing w:after="166" w:line="259" w:lineRule="auto"/>
        <w:ind w:right="0" w:hanging="721"/>
      </w:pPr>
      <w:r>
        <w:t>Każdy u</w:t>
      </w:r>
      <w:r w:rsidR="009C7A7D">
        <w:t xml:space="preserve">czestnik może </w:t>
      </w:r>
      <w:r w:rsidR="0081132B">
        <w:t>złożyć</w:t>
      </w:r>
      <w:r w:rsidR="009C7A7D">
        <w:t xml:space="preserve"> tylko jedną </w:t>
      </w:r>
      <w:r w:rsidR="00701294">
        <w:t>pracę</w:t>
      </w:r>
      <w:r>
        <w:t xml:space="preserve">.  </w:t>
      </w:r>
    </w:p>
    <w:p w:rsidR="00DF2D90" w:rsidRDefault="00975C7A">
      <w:pPr>
        <w:numPr>
          <w:ilvl w:val="0"/>
          <w:numId w:val="2"/>
        </w:numPr>
        <w:spacing w:after="136" w:line="259" w:lineRule="auto"/>
        <w:ind w:right="0" w:hanging="721"/>
      </w:pPr>
      <w:r>
        <w:t>Organizator może opublikować wybrane zdjęcia</w:t>
      </w:r>
      <w:r w:rsidR="00D43126">
        <w:t xml:space="preserve"> prac </w:t>
      </w:r>
      <w:r>
        <w:t xml:space="preserve">na profilu na Facebooku </w:t>
      </w:r>
      <w:r w:rsidR="00D43126">
        <w:t>.</w:t>
      </w:r>
    </w:p>
    <w:p w:rsidR="00DF2D90" w:rsidRDefault="00975C7A">
      <w:pPr>
        <w:numPr>
          <w:ilvl w:val="0"/>
          <w:numId w:val="2"/>
        </w:numPr>
        <w:spacing w:after="31"/>
        <w:ind w:right="0" w:hanging="721"/>
      </w:pPr>
      <w:r>
        <w:t xml:space="preserve">Dodatkowe informacje na temat konkursu można uzyskać pod numerem  32 284-40-96 lub bezpośrednio w naszych placówkach. </w:t>
      </w:r>
    </w:p>
    <w:p w:rsidR="00DF2D90" w:rsidRDefault="00975C7A">
      <w:pPr>
        <w:numPr>
          <w:ilvl w:val="0"/>
          <w:numId w:val="2"/>
        </w:numPr>
        <w:spacing w:after="37"/>
        <w:ind w:right="0" w:hanging="721"/>
      </w:pPr>
      <w:r>
        <w:t xml:space="preserve">Dane osobowe pozyskane są wyłącznie do celów konkursu i nie będą udostępniane podmiotom trzecim. </w:t>
      </w:r>
    </w:p>
    <w:p w:rsidR="00DF2D90" w:rsidRDefault="00975C7A">
      <w:pPr>
        <w:numPr>
          <w:ilvl w:val="0"/>
          <w:numId w:val="2"/>
        </w:numPr>
        <w:spacing w:after="41"/>
        <w:ind w:right="0" w:hanging="721"/>
      </w:pPr>
      <w:r>
        <w:t xml:space="preserve">Złożenie pracy konkursowej jest równoznaczne ze zgodą na wykorzystanie danych osobowych do celów konkursu. </w:t>
      </w:r>
    </w:p>
    <w:p w:rsidR="00DF2D90" w:rsidRDefault="00975C7A">
      <w:pPr>
        <w:numPr>
          <w:ilvl w:val="0"/>
          <w:numId w:val="2"/>
        </w:numPr>
        <w:spacing w:after="184"/>
        <w:ind w:right="0" w:hanging="721"/>
      </w:pPr>
      <w:r>
        <w:t xml:space="preserve">Organizator gwarantuje autorowi prawo do wglądu do jego danych osobowych,  a także możliwość ich poprawienia. </w:t>
      </w:r>
    </w:p>
    <w:p w:rsidR="00DF2D90" w:rsidRDefault="00975C7A">
      <w:pPr>
        <w:spacing w:after="349" w:line="259" w:lineRule="auto"/>
        <w:ind w:left="10" w:right="0"/>
      </w:pPr>
      <w:r>
        <w:t xml:space="preserve">Ochrona Danych Osobowych: </w:t>
      </w:r>
    </w:p>
    <w:p w:rsidR="00DF2D90" w:rsidRDefault="00975C7A">
      <w:pPr>
        <w:numPr>
          <w:ilvl w:val="0"/>
          <w:numId w:val="3"/>
        </w:numPr>
        <w:ind w:right="0" w:hanging="423"/>
      </w:pPr>
      <w:r>
        <w:t xml:space="preserve">Administratorem Pani/Pana danych osobowych jest Gminna Biblioteka Publiczna </w:t>
      </w:r>
      <w:r>
        <w:rPr>
          <w:sz w:val="28"/>
        </w:rPr>
        <w:t xml:space="preserve"> </w:t>
      </w:r>
      <w:r>
        <w:t>w Świerklańcu przy ul. Górnej 33, Dyrektor : Hanna Przybyła</w:t>
      </w:r>
      <w:r>
        <w:rPr>
          <w:sz w:val="28"/>
        </w:rPr>
        <w:t xml:space="preserve"> </w:t>
      </w:r>
      <w:r w:rsidR="00701294">
        <w:rPr>
          <w:sz w:val="28"/>
        </w:rPr>
        <w:t>.</w:t>
      </w:r>
    </w:p>
    <w:p w:rsidR="00DF2D90" w:rsidRDefault="00975C7A">
      <w:pPr>
        <w:numPr>
          <w:ilvl w:val="0"/>
          <w:numId w:val="3"/>
        </w:numPr>
        <w:ind w:right="0" w:hanging="423"/>
      </w:pPr>
      <w:r>
        <w:t>W sprawach związanych z przetwarzaniem danych osobowych można kontaktować się z Inspektorem Danych Osobowych</w:t>
      </w:r>
      <w:r w:rsidR="00701294">
        <w:t xml:space="preserve"> pisząc na adres e-mailowy: </w:t>
      </w:r>
      <w:r>
        <w:t>bibl</w:t>
      </w:r>
      <w:r w:rsidR="00701294">
        <w:t xml:space="preserve">iotekaswierklaniec@gmail.com </w:t>
      </w:r>
    </w:p>
    <w:p w:rsidR="00DF2D90" w:rsidRDefault="00975C7A">
      <w:pPr>
        <w:numPr>
          <w:ilvl w:val="0"/>
          <w:numId w:val="3"/>
        </w:numPr>
        <w:ind w:right="0" w:hanging="423"/>
      </w:pPr>
      <w:r>
        <w:lastRenderedPageBreak/>
        <w:t xml:space="preserve">Pani/Pana dane osobowe przetwarzane będą przez Gminną Bibliotekę Publiczną </w:t>
      </w:r>
      <w:r>
        <w:rPr>
          <w:sz w:val="28"/>
        </w:rPr>
        <w:t xml:space="preserve"> </w:t>
      </w:r>
      <w:r>
        <w:t xml:space="preserve">w Świerklańcu w celu promocji działalności, przygotowania relacji z działalności oraz sprawozdawczości na podstawie art. 6 ust. 1 f RODO; </w:t>
      </w:r>
      <w:r>
        <w:rPr>
          <w:sz w:val="28"/>
        </w:rPr>
        <w:t xml:space="preserve"> </w:t>
      </w:r>
    </w:p>
    <w:p w:rsidR="00DF2D90" w:rsidRDefault="00975C7A">
      <w:pPr>
        <w:numPr>
          <w:ilvl w:val="0"/>
          <w:numId w:val="3"/>
        </w:numPr>
        <w:spacing w:after="153" w:line="259" w:lineRule="auto"/>
        <w:ind w:right="0" w:hanging="423"/>
      </w:pPr>
      <w:r>
        <w:t xml:space="preserve">Odbiorcą Pani/Pana danych osobowych będą: operatorzy mediów internetowych; </w:t>
      </w:r>
      <w:r>
        <w:rPr>
          <w:sz w:val="28"/>
        </w:rPr>
        <w:t xml:space="preserve"> </w:t>
      </w:r>
    </w:p>
    <w:p w:rsidR="00DF2D90" w:rsidRDefault="00975C7A">
      <w:pPr>
        <w:numPr>
          <w:ilvl w:val="0"/>
          <w:numId w:val="3"/>
        </w:numPr>
        <w:spacing w:after="106" w:line="259" w:lineRule="auto"/>
        <w:ind w:right="0" w:hanging="423"/>
      </w:pPr>
      <w:r>
        <w:t>Dane nie będą przekazywane do Państwa trzeciego/ organizacji międzynarodowych.</w:t>
      </w:r>
      <w:r>
        <w:rPr>
          <w:sz w:val="28"/>
        </w:rPr>
        <w:t xml:space="preserve"> </w:t>
      </w:r>
    </w:p>
    <w:p w:rsidR="00DF2D90" w:rsidRDefault="00975C7A">
      <w:pPr>
        <w:numPr>
          <w:ilvl w:val="0"/>
          <w:numId w:val="3"/>
        </w:numPr>
        <w:ind w:right="0" w:hanging="423"/>
      </w:pPr>
      <w:r>
        <w:t xml:space="preserve">Dane będą przetwarzane nie dłużej niż dziesięć lat w zakresie relacjonowania działalności i promocji oraz zgodnie z kategorią archiwalną w zakresie sprawozdawczości; </w:t>
      </w:r>
      <w:r>
        <w:rPr>
          <w:sz w:val="28"/>
        </w:rPr>
        <w:t xml:space="preserve"> </w:t>
      </w:r>
    </w:p>
    <w:p w:rsidR="00DF2D90" w:rsidRDefault="00975C7A">
      <w:pPr>
        <w:numPr>
          <w:ilvl w:val="0"/>
          <w:numId w:val="3"/>
        </w:numPr>
        <w:ind w:right="0" w:hanging="423"/>
      </w:pPr>
      <w:r>
        <w:t xml:space="preserve">Posiada Pani/Pan prawo dostępu do treści swoich danych, prawo do ograniczenia przetwarzania, prawo do wniesienia sprzeciwu, prawo do usunięcia danych; </w:t>
      </w:r>
      <w:r>
        <w:rPr>
          <w:sz w:val="28"/>
        </w:rPr>
        <w:t xml:space="preserve"> </w:t>
      </w:r>
    </w:p>
    <w:p w:rsidR="00DF2D90" w:rsidRDefault="00975C7A">
      <w:pPr>
        <w:numPr>
          <w:ilvl w:val="0"/>
          <w:numId w:val="3"/>
        </w:numPr>
        <w:ind w:right="0" w:hanging="423"/>
      </w:pPr>
      <w:r>
        <w:t xml:space="preserve">Ma Pan /Pani prawo wniesienia skargi do UODO gdy uzna Pan/Pani iż przetwarzanie danych osobowych Pani/Pana dotyczących narusza przepisy ogólnego rozporządzenia o ochronie danych osobowych z dnia 27 kwietnia 2016r. ; </w:t>
      </w:r>
      <w:r>
        <w:rPr>
          <w:sz w:val="28"/>
        </w:rPr>
        <w:t xml:space="preserve"> </w:t>
      </w:r>
    </w:p>
    <w:p w:rsidR="00DF2D90" w:rsidRDefault="00975C7A">
      <w:pPr>
        <w:numPr>
          <w:ilvl w:val="0"/>
          <w:numId w:val="3"/>
        </w:numPr>
        <w:spacing w:after="156" w:line="259" w:lineRule="auto"/>
        <w:ind w:right="0" w:hanging="423"/>
      </w:pPr>
      <w:r>
        <w:t>Podanie przez Pana/Panią danych osobowych w podanym zakresie jest dobrowolne;</w:t>
      </w:r>
      <w:r>
        <w:rPr>
          <w:sz w:val="28"/>
        </w:rPr>
        <w:t xml:space="preserve"> </w:t>
      </w:r>
    </w:p>
    <w:p w:rsidR="00DF2D90" w:rsidRDefault="00975C7A">
      <w:pPr>
        <w:numPr>
          <w:ilvl w:val="0"/>
          <w:numId w:val="3"/>
        </w:numPr>
        <w:spacing w:line="259" w:lineRule="auto"/>
        <w:ind w:right="0" w:hanging="423"/>
      </w:pPr>
      <w:r>
        <w:t>Pani/Pana dane nie będą profilowane.</w:t>
      </w:r>
      <w:r>
        <w:rPr>
          <w:sz w:val="28"/>
        </w:rPr>
        <w:t xml:space="preserve"> </w:t>
      </w:r>
    </w:p>
    <w:sectPr w:rsidR="00DF2D90" w:rsidSect="003243DC">
      <w:pgSz w:w="11904" w:h="16838"/>
      <w:pgMar w:top="1428" w:right="1413" w:bottom="1446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899"/>
    <w:multiLevelType w:val="hybridMultilevel"/>
    <w:tmpl w:val="A50064C2"/>
    <w:lvl w:ilvl="0" w:tplc="BB2059DE">
      <w:start w:val="1"/>
      <w:numFmt w:val="upperRoman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E0D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A69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EAD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441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E8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EEC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452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C1E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C3502D"/>
    <w:multiLevelType w:val="hybridMultilevel"/>
    <w:tmpl w:val="0458FC94"/>
    <w:lvl w:ilvl="0" w:tplc="7BD0401A">
      <w:start w:val="6"/>
      <w:numFmt w:val="upperRoman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A98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E6B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76FB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EB1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009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2D1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AEB3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273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001B10"/>
    <w:multiLevelType w:val="hybridMultilevel"/>
    <w:tmpl w:val="EC3C7D0C"/>
    <w:lvl w:ilvl="0" w:tplc="93001352">
      <w:start w:val="1"/>
      <w:numFmt w:val="decimal"/>
      <w:lvlText w:val="%1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E304E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0BB5E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43AD0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0E900A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69396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CCE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4C13F8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8E320A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F2D90"/>
    <w:rsid w:val="001B6C76"/>
    <w:rsid w:val="003243DC"/>
    <w:rsid w:val="006F5F33"/>
    <w:rsid w:val="00701294"/>
    <w:rsid w:val="0081132B"/>
    <w:rsid w:val="00843EC6"/>
    <w:rsid w:val="00872207"/>
    <w:rsid w:val="00975C7A"/>
    <w:rsid w:val="009C7A7D"/>
    <w:rsid w:val="00B16DFF"/>
    <w:rsid w:val="00D43126"/>
    <w:rsid w:val="00DF2D90"/>
    <w:rsid w:val="00EB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3DC"/>
    <w:pPr>
      <w:spacing w:after="4" w:line="368" w:lineRule="auto"/>
      <w:ind w:left="370" w:right="52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2</cp:revision>
  <dcterms:created xsi:type="dcterms:W3CDTF">2024-01-18T09:19:00Z</dcterms:created>
  <dcterms:modified xsi:type="dcterms:W3CDTF">2024-01-18T09:19:00Z</dcterms:modified>
</cp:coreProperties>
</file>